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hAnsi="黑体" w:eastAsia="黑体" w:cs="黑体"/>
          <w:i w:val="0"/>
          <w:iCs w:val="0"/>
          <w:caps w:val="0"/>
          <w:color w:val="333333"/>
          <w:spacing w:val="0"/>
          <w:sz w:val="32"/>
          <w:szCs w:val="32"/>
          <w:shd w:val="clear" w:color="auto" w:fill="FFFFFF"/>
          <w:lang w:val="en-US" w:eastAsia="zh-CN"/>
        </w:rPr>
      </w:pPr>
      <w:r>
        <w:rPr>
          <w:rFonts w:hint="eastAsia" w:ascii="黑体" w:hAnsi="黑体" w:eastAsia="黑体" w:cs="黑体"/>
          <w:i w:val="0"/>
          <w:iCs w:val="0"/>
          <w:caps w:val="0"/>
          <w:color w:val="333333"/>
          <w:spacing w:val="0"/>
          <w:sz w:val="32"/>
          <w:szCs w:val="32"/>
          <w:shd w:val="clear" w:color="auto" w:fill="FFFFFF"/>
          <w:lang w:val="en-US" w:eastAsia="zh-CN"/>
        </w:rPr>
        <w:t>附件：</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540"/>
        <w:jc w:val="both"/>
        <w:textAlignment w:val="auto"/>
        <w:rPr>
          <w:rFonts w:hint="eastAsia" w:ascii="黑体" w:hAnsi="黑体" w:eastAsia="黑体" w:cs="黑体"/>
          <w:i w:val="0"/>
          <w:iCs w:val="0"/>
          <w:caps w:val="0"/>
          <w:color w:val="333333"/>
          <w:spacing w:val="0"/>
          <w:sz w:val="36"/>
          <w:szCs w:val="36"/>
          <w:shd w:val="clear" w:color="auto" w:fill="FFFFFF"/>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540"/>
        <w:jc w:val="both"/>
        <w:textAlignment w:val="auto"/>
        <w:rPr>
          <w:rFonts w:hint="eastAsia" w:ascii="仿宋" w:hAnsi="仿宋" w:eastAsia="仿宋" w:cs="仿宋"/>
          <w:i w:val="0"/>
          <w:iCs w:val="0"/>
          <w:caps w:val="0"/>
          <w:color w:val="333333"/>
          <w:spacing w:val="0"/>
          <w:sz w:val="36"/>
          <w:szCs w:val="36"/>
          <w:shd w:val="clear" w:color="auto" w:fill="FFFFFF"/>
          <w:lang w:val="en-US" w:eastAsia="zh-CN"/>
        </w:rPr>
      </w:pPr>
      <w:r>
        <w:rPr>
          <w:rFonts w:hint="eastAsia" w:ascii="黑体" w:hAnsi="黑体" w:eastAsia="黑体" w:cs="黑体"/>
          <w:i w:val="0"/>
          <w:iCs w:val="0"/>
          <w:caps w:val="0"/>
          <w:color w:val="333333"/>
          <w:spacing w:val="0"/>
          <w:sz w:val="36"/>
          <w:szCs w:val="36"/>
          <w:shd w:val="clear" w:color="auto" w:fill="FFFFFF"/>
          <w:lang w:val="en-US" w:eastAsia="zh-CN"/>
        </w:rPr>
        <w:t>“三类人员”审批管理系统企业用户账号管理流程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 w:hAnsi="仿宋" w:eastAsia="仿宋" w:cs="仿宋"/>
          <w:i w:val="0"/>
          <w:iCs w:val="0"/>
          <w:caps w:val="0"/>
          <w:color w:val="333333"/>
          <w:spacing w:val="0"/>
          <w:sz w:val="32"/>
          <w:szCs w:val="32"/>
          <w:shd w:val="clear" w:color="auto" w:fill="FFFFFF"/>
          <w:lang w:val="en-US" w:eastAsia="zh-C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一、企业需要在通知发出后到系统停止使用前用密钥登录自己的系统查看自己企业锁里面的企业基本信息、人员基本信息、证书基本信息内容。如有问题需要及时处理。</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二、企业基本信息如果有问题，请在基本信息管理-新企业基本信息中直接修改。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三、人员基本信息如果有问题，请在基本信息管理-人员基本信息管理中直接修改。</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333333"/>
          <w:spacing w:val="0"/>
          <w:sz w:val="32"/>
          <w:szCs w:val="32"/>
          <w:shd w:val="clear" w:color="auto" w:fill="FFFFFF"/>
          <w:lang w:val="en-US" w:eastAsia="zh-CN"/>
        </w:rPr>
      </w:pPr>
      <w:r>
        <w:rPr>
          <w:rFonts w:hint="eastAsia" w:ascii="仿宋" w:hAnsi="仿宋" w:eastAsia="仿宋" w:cs="仿宋"/>
          <w:i w:val="0"/>
          <w:iCs w:val="0"/>
          <w:caps w:val="0"/>
          <w:color w:val="333333"/>
          <w:spacing w:val="0"/>
          <w:sz w:val="32"/>
          <w:szCs w:val="32"/>
          <w:shd w:val="clear" w:color="auto" w:fill="FFFFFF"/>
          <w:lang w:val="en-US" w:eastAsia="zh-CN"/>
        </w:rPr>
        <w:t>四、证书信息如果有缺失，请在基本信息管理-证书信息管理中添加，添加后需要通过证书核验申请，完成证书信息补录。如果证书信息有错误，需要通过证书信息变更、企业名称变更、延期申请等流程，完成证书信息变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4NDU5YjMxY2M4YjdmYzhhNjZkYjdjMzFiN2ZmMTgifQ=="/>
  </w:docVars>
  <w:rsids>
    <w:rsidRoot w:val="252E3FC5"/>
    <w:rsid w:val="252E3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2023-05-29T02:01:00Z</dcterms:created>
  <dc:creator>Administrator</dc:creator>
  <cp:lastModifiedBy>Administrator</cp:lastModifiedBy>
  <dcterms:modified xsi:type="dcterms:W3CDTF">2023-05-29T02:01:50Z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A8E27B7303D449D2A46E24A2BA5DC2A4_11</vt:lpwstr>
  </property>
</Properties>
</file>